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1B10" w14:textId="77777777" w:rsidR="007D2B1A" w:rsidRDefault="007D2B1A" w:rsidP="007D2B1A">
      <w:pPr>
        <w:rPr>
          <w:rFonts w:ascii="inherit" w:hAnsi="inherit"/>
          <w:color w:val="212121"/>
          <w:lang w:val="ru-RU"/>
        </w:rPr>
      </w:pPr>
    </w:p>
    <w:p w14:paraId="376151F2" w14:textId="637FE776" w:rsidR="00EE0F9B" w:rsidRDefault="00EE0F9B" w:rsidP="00EE0F9B">
      <w:pPr>
        <w:pStyle w:val="HTML"/>
        <w:shd w:val="clear" w:color="auto" w:fill="FFFFFF"/>
        <w:rPr>
          <w:rFonts w:ascii="Segoe UI" w:hAnsi="Segoe UI" w:cs="Segoe UI"/>
          <w:color w:val="212121"/>
          <w:sz w:val="22"/>
          <w:szCs w:val="22"/>
          <w:lang w:val="ru-RU"/>
        </w:rPr>
      </w:pPr>
      <w:r>
        <w:rPr>
          <w:rFonts w:ascii="Segoe UI" w:hAnsi="Segoe UI" w:cs="Segoe UI"/>
          <w:color w:val="212121"/>
          <w:sz w:val="22"/>
          <w:szCs w:val="22"/>
          <w:lang w:val="ru-RU"/>
        </w:rPr>
        <w:t xml:space="preserve">Программа </w:t>
      </w:r>
      <w:r>
        <w:rPr>
          <w:rFonts w:ascii="Segoe UI" w:hAnsi="Segoe UI" w:cs="Segoe UI"/>
          <w:color w:val="212121"/>
          <w:sz w:val="22"/>
          <w:szCs w:val="22"/>
        </w:rPr>
        <w:t>RIQAS</w:t>
      </w:r>
      <w:r>
        <w:rPr>
          <w:rFonts w:ascii="Segoe UI" w:hAnsi="Segoe UI" w:cs="Segoe UI"/>
          <w:color w:val="212121"/>
          <w:sz w:val="22"/>
          <w:szCs w:val="22"/>
          <w:lang w:val="ru-RU"/>
        </w:rPr>
        <w:t xml:space="preserve"> </w:t>
      </w:r>
      <w:r>
        <w:rPr>
          <w:rFonts w:ascii="Segoe UI" w:hAnsi="Segoe UI" w:cs="Segoe UI"/>
          <w:color w:val="212121"/>
          <w:sz w:val="22"/>
          <w:szCs w:val="22"/>
          <w:lang w:val="kk-KZ"/>
        </w:rPr>
        <w:t xml:space="preserve">по исследования </w:t>
      </w:r>
      <w:r>
        <w:rPr>
          <w:rFonts w:ascii="Segoe UI" w:hAnsi="Segoe UI" w:cs="Segoe UI"/>
          <w:color w:val="212121"/>
          <w:sz w:val="22"/>
          <w:szCs w:val="22"/>
          <w:lang w:val="kk-KZ"/>
        </w:rPr>
        <w:t>серологии ВИЧ+гекапатиты</w:t>
      </w:r>
      <w:r>
        <w:rPr>
          <w:rFonts w:ascii="Segoe UI" w:hAnsi="Segoe UI" w:cs="Segoe UI"/>
          <w:color w:val="212121"/>
          <w:sz w:val="22"/>
          <w:szCs w:val="22"/>
          <w:lang w:val="kk-KZ"/>
        </w:rPr>
        <w:t xml:space="preserve"> на</w:t>
      </w:r>
      <w:r>
        <w:rPr>
          <w:rFonts w:ascii="Segoe UI" w:hAnsi="Segoe UI" w:cs="Segoe UI"/>
          <w:color w:val="212121"/>
          <w:sz w:val="22"/>
          <w:szCs w:val="22"/>
          <w:lang w:val="kk-KZ"/>
        </w:rPr>
        <w:t xml:space="preserve"> 16 </w:t>
      </w:r>
      <w:r>
        <w:rPr>
          <w:rFonts w:ascii="Segoe UI" w:hAnsi="Segoe UI" w:cs="Segoe UI"/>
          <w:color w:val="212121"/>
          <w:sz w:val="22"/>
          <w:szCs w:val="22"/>
          <w:lang w:val="kk-KZ"/>
        </w:rPr>
        <w:t xml:space="preserve">параметров </w:t>
      </w:r>
    </w:p>
    <w:p w14:paraId="153015D9" w14:textId="0D7A1D79" w:rsidR="00FA23E7" w:rsidRPr="002D2372" w:rsidRDefault="002D2372" w:rsidP="002D2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1.</w:t>
      </w:r>
      <w:r w:rsidR="00641FAC" w:rsidRPr="002D2372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Набор контрольной крови для серологических исследований на ВИЧ и Гепатит</w:t>
      </w:r>
      <w:r w:rsidRPr="002D2372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.</w:t>
      </w:r>
    </w:p>
    <w:p w14:paraId="1F9D2A8E" w14:textId="79EC7A55" w:rsidR="002D2372" w:rsidRPr="002D2372" w:rsidRDefault="002D2372" w:rsidP="002D2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Старт программы июль 2021г.</w:t>
      </w:r>
    </w:p>
    <w:p w14:paraId="70C2D02A" w14:textId="36455177" w:rsidR="00FA23E7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2. Объем контрольной крови не </w:t>
      </w:r>
      <w:r w:rsidR="009415C0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более</w:t>
      </w:r>
      <w:r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 1.8 </w:t>
      </w:r>
      <w:proofErr w:type="gramStart"/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мл</w:t>
      </w:r>
      <w:r w:rsidR="0089674B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.</w:t>
      </w:r>
      <w:r w:rsidR="00FA23E7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,</w:t>
      </w:r>
      <w:proofErr w:type="gramEnd"/>
      <w:r w:rsidR="00FA23E7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 </w:t>
      </w:r>
      <w:r w:rsidR="002D2372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(</w:t>
      </w:r>
      <w:r w:rsidR="0089674B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24 флакона</w:t>
      </w:r>
      <w:r w:rsidR="002D2372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)</w:t>
      </w:r>
      <w:r w:rsidR="0089674B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.</w:t>
      </w:r>
    </w:p>
    <w:p w14:paraId="7CB8CD25" w14:textId="2543964A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3. Измерение образцов каждые </w:t>
      </w:r>
      <w:r w:rsidR="0089674B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2 недели</w:t>
      </w: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 и предоставления статистических отчетов по каждому образцу.</w:t>
      </w:r>
    </w:p>
    <w:p w14:paraId="58A3083D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4. Каждый флакон с контрольной кровью должен б</w:t>
      </w:r>
      <w:bookmarkStart w:id="0" w:name="_GoBack"/>
      <w:bookmarkEnd w:id="0"/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ыть промаркирован номером в соответствии с номера тестирования образца согласно графика измерений</w:t>
      </w:r>
    </w:p>
    <w:p w14:paraId="017FF97C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5. Предоставление отчета по результатам измерение не позднее 48 часов после финальной даты измерения.</w:t>
      </w:r>
    </w:p>
    <w:p w14:paraId="2592BE0D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6. Возможность тестирования до пяти анализаторов одновременно без дополнительной оплаты</w:t>
      </w:r>
    </w:p>
    <w:p w14:paraId="0991AE73" w14:textId="20BDCEBF" w:rsidR="00641FAC" w:rsidRPr="00C34D92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7. Количество параметров тест</w:t>
      </w:r>
      <w:r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ирования должна быть</w:t>
      </w:r>
      <w:r w:rsidR="009415C0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 не</w:t>
      </w:r>
      <w:r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 </w:t>
      </w:r>
      <w:r w:rsidR="009415C0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более </w:t>
      </w:r>
      <w:r w:rsidR="008750DE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16</w:t>
      </w:r>
      <w:r w:rsid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: </w:t>
      </w:r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Анти-ВИЧ-1, </w:t>
      </w:r>
      <w:proofErr w:type="gramStart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Анти</w:t>
      </w:r>
      <w:proofErr w:type="gramEnd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-HCV, </w:t>
      </w:r>
      <w:proofErr w:type="spellStart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Anti</w:t>
      </w:r>
      <w:proofErr w:type="spellEnd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-HTLV-II, </w:t>
      </w:r>
      <w:proofErr w:type="spellStart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HBsAg</w:t>
      </w:r>
      <w:proofErr w:type="spellEnd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, Анти-ВИЧ-2, </w:t>
      </w:r>
      <w:proofErr w:type="spellStart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Anti-HBc</w:t>
      </w:r>
      <w:proofErr w:type="spellEnd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, Анти-HTLV-1 &amp; 2 (в сочетании), Анти-ВИЧ-1 и 2 (в сочетании), </w:t>
      </w:r>
      <w:proofErr w:type="spellStart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Anti</w:t>
      </w:r>
      <w:proofErr w:type="spellEnd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-HTLV-I, </w:t>
      </w:r>
      <w:proofErr w:type="spellStart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Anti</w:t>
      </w:r>
      <w:proofErr w:type="spellEnd"/>
      <w:r w:rsidR="007535C6" w:rsidRPr="007535C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-CMV</w:t>
      </w:r>
      <w:r w:rsidR="0089674B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 xml:space="preserve">, </w:t>
      </w:r>
      <w:r w:rsidR="0089674B">
        <w:t>Anti</w:t>
      </w:r>
      <w:r w:rsidR="0089674B" w:rsidRPr="0089674B">
        <w:rPr>
          <w:lang w:val="ru-RU"/>
        </w:rPr>
        <w:t>-</w:t>
      </w:r>
      <w:r w:rsidR="0089674B">
        <w:t>HAV</w:t>
      </w:r>
      <w:r w:rsidR="0089674B" w:rsidRPr="0089674B">
        <w:rPr>
          <w:lang w:val="ru-RU"/>
        </w:rPr>
        <w:t xml:space="preserve"> </w:t>
      </w:r>
      <w:proofErr w:type="spellStart"/>
      <w:r w:rsidR="0089674B">
        <w:t>IgM</w:t>
      </w:r>
      <w:proofErr w:type="spellEnd"/>
      <w:r w:rsidR="0089674B" w:rsidRPr="0089674B">
        <w:rPr>
          <w:lang w:val="ru-RU"/>
        </w:rPr>
        <w:t xml:space="preserve">, </w:t>
      </w:r>
      <w:r w:rsidR="0089674B">
        <w:t>Anti</w:t>
      </w:r>
      <w:r w:rsidR="0089674B" w:rsidRPr="0089674B">
        <w:rPr>
          <w:lang w:val="ru-RU"/>
        </w:rPr>
        <w:t>-</w:t>
      </w:r>
      <w:r w:rsidR="0089674B">
        <w:t>HAV</w:t>
      </w:r>
      <w:r w:rsidR="0089674B" w:rsidRPr="0089674B">
        <w:rPr>
          <w:lang w:val="ru-RU"/>
        </w:rPr>
        <w:t xml:space="preserve"> (</w:t>
      </w:r>
      <w:r w:rsidR="0089674B">
        <w:t>Total</w:t>
      </w:r>
      <w:r w:rsidR="0089674B" w:rsidRPr="0089674B">
        <w:rPr>
          <w:lang w:val="ru-RU"/>
        </w:rPr>
        <w:t xml:space="preserve">), </w:t>
      </w:r>
      <w:r w:rsidR="0089674B">
        <w:t>Anti</w:t>
      </w:r>
      <w:r w:rsidR="0089674B" w:rsidRPr="0089674B">
        <w:rPr>
          <w:lang w:val="ru-RU"/>
        </w:rPr>
        <w:t>-</w:t>
      </w:r>
      <w:proofErr w:type="spellStart"/>
      <w:r w:rsidR="0089674B">
        <w:t>HBc</w:t>
      </w:r>
      <w:proofErr w:type="spellEnd"/>
      <w:r w:rsidR="0089674B" w:rsidRPr="0089674B">
        <w:rPr>
          <w:lang w:val="ru-RU"/>
        </w:rPr>
        <w:t xml:space="preserve"> </w:t>
      </w:r>
      <w:proofErr w:type="spellStart"/>
      <w:r w:rsidR="0089674B">
        <w:t>IgM</w:t>
      </w:r>
      <w:proofErr w:type="spellEnd"/>
      <w:r w:rsidR="0089674B" w:rsidRPr="0089674B">
        <w:rPr>
          <w:lang w:val="ru-RU"/>
        </w:rPr>
        <w:t xml:space="preserve">, </w:t>
      </w:r>
      <w:proofErr w:type="spellStart"/>
      <w:r w:rsidR="0089674B">
        <w:t>HBeAg</w:t>
      </w:r>
      <w:proofErr w:type="spellEnd"/>
      <w:r w:rsidR="0089674B" w:rsidRPr="0089674B">
        <w:rPr>
          <w:lang w:val="ru-RU"/>
        </w:rPr>
        <w:t xml:space="preserve">, </w:t>
      </w:r>
      <w:r w:rsidR="0089674B">
        <w:t>Anti</w:t>
      </w:r>
      <w:r w:rsidR="0089674B" w:rsidRPr="0089674B">
        <w:rPr>
          <w:lang w:val="ru-RU"/>
        </w:rPr>
        <w:t>-</w:t>
      </w:r>
      <w:proofErr w:type="spellStart"/>
      <w:r w:rsidR="0089674B">
        <w:t>HBe</w:t>
      </w:r>
      <w:proofErr w:type="spellEnd"/>
      <w:r w:rsidR="0089674B" w:rsidRPr="0089674B">
        <w:rPr>
          <w:lang w:val="ru-RU"/>
        </w:rPr>
        <w:t xml:space="preserve"> (</w:t>
      </w:r>
      <w:r w:rsidR="0089674B">
        <w:t>Total</w:t>
      </w:r>
      <w:r w:rsidR="0089674B" w:rsidRPr="0089674B">
        <w:rPr>
          <w:lang w:val="ru-RU"/>
        </w:rPr>
        <w:t xml:space="preserve">), </w:t>
      </w:r>
      <w:r w:rsidR="0089674B">
        <w:t>Anti</w:t>
      </w:r>
      <w:r w:rsidR="0089674B" w:rsidRPr="0089674B">
        <w:rPr>
          <w:lang w:val="ru-RU"/>
        </w:rPr>
        <w:t>-</w:t>
      </w:r>
      <w:r w:rsidR="0089674B">
        <w:t>HBs</w:t>
      </w:r>
      <w:r w:rsidR="0089674B" w:rsidRPr="0089674B">
        <w:rPr>
          <w:lang w:val="ru-RU"/>
        </w:rPr>
        <w:t xml:space="preserve"> (</w:t>
      </w:r>
      <w:r w:rsidR="0089674B">
        <w:t>Total</w:t>
      </w:r>
      <w:r w:rsidR="0089674B" w:rsidRPr="0089674B">
        <w:rPr>
          <w:lang w:val="ru-RU"/>
        </w:rPr>
        <w:t xml:space="preserve">) </w:t>
      </w:r>
      <w:r w:rsidR="0089674B">
        <w:t>and</w:t>
      </w:r>
      <w:r w:rsidR="0089674B" w:rsidRPr="0089674B">
        <w:rPr>
          <w:lang w:val="ru-RU"/>
        </w:rPr>
        <w:t xml:space="preserve"> </w:t>
      </w:r>
      <w:r w:rsidR="0089674B">
        <w:t>P</w:t>
      </w:r>
      <w:r w:rsidR="0089674B" w:rsidRPr="0089674B">
        <w:rPr>
          <w:lang w:val="ru-RU"/>
        </w:rPr>
        <w:t>24</w:t>
      </w:r>
      <w:r w:rsidR="00C34D92" w:rsidRPr="00C34D92">
        <w:rPr>
          <w:lang w:val="ru-RU"/>
        </w:rPr>
        <w:t xml:space="preserve"> (</w:t>
      </w:r>
      <w:r w:rsidR="00C34D92">
        <w:rPr>
          <w:lang w:val="kk-KZ"/>
        </w:rPr>
        <w:t>антиген Вич</w:t>
      </w:r>
      <w:r w:rsidR="00C34D92">
        <w:rPr>
          <w:lang w:val="ru-RU"/>
        </w:rPr>
        <w:t xml:space="preserve">) </w:t>
      </w:r>
    </w:p>
    <w:p w14:paraId="34DE39D2" w14:textId="77777777" w:rsidR="00641FAC" w:rsidRPr="00A727D6" w:rsidRDefault="00641FAC" w:rsidP="00641FAC">
      <w:pPr>
        <w:pStyle w:val="HTML"/>
        <w:shd w:val="clear" w:color="auto" w:fill="FFFFFF"/>
        <w:rPr>
          <w:rFonts w:ascii="inherit" w:hAnsi="inherit"/>
          <w:color w:val="212121"/>
          <w:lang w:val="ru-RU"/>
        </w:rPr>
      </w:pPr>
      <w:r w:rsidRPr="00A727D6">
        <w:rPr>
          <w:rFonts w:ascii="inherit" w:hAnsi="inherit"/>
          <w:color w:val="212121"/>
          <w:lang w:val="ru-RU"/>
        </w:rPr>
        <w:t xml:space="preserve">8. </w:t>
      </w:r>
      <w:r>
        <w:rPr>
          <w:rFonts w:ascii="inherit" w:hAnsi="inherit"/>
          <w:color w:val="212121"/>
          <w:lang w:val="ru-RU"/>
        </w:rPr>
        <w:t>В</w:t>
      </w:r>
      <w:r w:rsidRPr="00A727D6">
        <w:rPr>
          <w:rFonts w:ascii="inherit" w:hAnsi="inherit"/>
          <w:color w:val="212121"/>
          <w:lang w:val="ru-RU"/>
        </w:rPr>
        <w:t>озможность представления значений в единицах измерения, используемых лаборатория, без пересчета.</w:t>
      </w:r>
    </w:p>
    <w:p w14:paraId="4C5D0CC9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9. Отчет по каждому образцу должен включать:</w:t>
      </w:r>
    </w:p>
    <w:p w14:paraId="28C054E6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- статистическую обработку результата по всем методам, по методу участника, по группе анализаторов</w:t>
      </w:r>
    </w:p>
    <w:p w14:paraId="7585BD7D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- график Шухарта</w:t>
      </w:r>
    </w:p>
    <w:p w14:paraId="26C35E9F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- график Леви-Дженнингса</w:t>
      </w:r>
    </w:p>
    <w:p w14:paraId="3011B721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- график контрольной оценки</w:t>
      </w:r>
    </w:p>
    <w:p w14:paraId="32AB3DC3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- график отклонения% по образцу</w:t>
      </w:r>
    </w:p>
    <w:p w14:paraId="6E6D3455" w14:textId="77777777" w:rsidR="00641FAC" w:rsidRPr="00A727D6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- график отклонения% по концентрации</w:t>
      </w:r>
    </w:p>
    <w:p w14:paraId="6E7DA08E" w14:textId="77777777" w:rsidR="00641FAC" w:rsidRDefault="00641FAC" w:rsidP="00641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ru-RU"/>
        </w:rPr>
      </w:pPr>
      <w:r w:rsidRPr="00A727D6">
        <w:rPr>
          <w:rFonts w:ascii="inherit" w:eastAsia="Times New Roman" w:hAnsi="inherit" w:cs="Courier New"/>
          <w:color w:val="212121"/>
          <w:sz w:val="20"/>
          <w:szCs w:val="20"/>
          <w:lang w:val="ru-RU"/>
        </w:rPr>
        <w:t>- статистический раздел по всем методам, тестируют каждый параметр</w:t>
      </w:r>
    </w:p>
    <w:p w14:paraId="64855534" w14:textId="77777777" w:rsidR="00641FAC" w:rsidRDefault="00641FAC" w:rsidP="00641FAC">
      <w:pPr>
        <w:pStyle w:val="HTML"/>
        <w:shd w:val="clear" w:color="auto" w:fill="FFFFFF"/>
        <w:rPr>
          <w:rFonts w:ascii="inherit" w:hAnsi="inherit"/>
          <w:color w:val="212121"/>
          <w:lang w:val="ru-RU"/>
        </w:rPr>
      </w:pPr>
      <w:r>
        <w:rPr>
          <w:rFonts w:ascii="inherit" w:hAnsi="inherit"/>
          <w:color w:val="212121"/>
          <w:lang w:val="ru-RU"/>
        </w:rPr>
        <w:t>10. Регистрация лаборатории и отправка результатов должна быть через интернет-сайт</w:t>
      </w:r>
    </w:p>
    <w:p w14:paraId="6A22A233" w14:textId="77777777" w:rsidR="00641FAC" w:rsidRDefault="00641FAC" w:rsidP="00641FAC">
      <w:pPr>
        <w:pStyle w:val="HTML"/>
        <w:shd w:val="clear" w:color="auto" w:fill="FFFFFF"/>
        <w:rPr>
          <w:rFonts w:ascii="inherit" w:hAnsi="inherit"/>
          <w:color w:val="212121"/>
          <w:lang w:val="ru-RU"/>
        </w:rPr>
      </w:pPr>
      <w:r>
        <w:rPr>
          <w:rFonts w:ascii="inherit" w:hAnsi="inherit"/>
          <w:color w:val="212121"/>
          <w:lang w:val="ru-RU"/>
        </w:rPr>
        <w:t>11. Обеспечить конфиденциальность информации по статистической обработке результатов контроля качества за использования пароля доступа</w:t>
      </w:r>
    </w:p>
    <w:p w14:paraId="4DB57776" w14:textId="77777777" w:rsidR="00641FAC" w:rsidRDefault="00641FAC" w:rsidP="00641FAC">
      <w:pPr>
        <w:pStyle w:val="HTML"/>
        <w:shd w:val="clear" w:color="auto" w:fill="FFFFFF"/>
        <w:rPr>
          <w:rFonts w:ascii="inherit" w:hAnsi="inherit"/>
          <w:color w:val="212121"/>
          <w:lang w:val="ru-RU"/>
        </w:rPr>
      </w:pPr>
      <w:r>
        <w:rPr>
          <w:rFonts w:ascii="inherit" w:hAnsi="inherit"/>
          <w:color w:val="212121"/>
          <w:lang w:val="ru-RU"/>
        </w:rPr>
        <w:t>12. Система кон</w:t>
      </w:r>
      <w:r w:rsidR="004C1833">
        <w:rPr>
          <w:rFonts w:ascii="inherit" w:hAnsi="inherit"/>
          <w:color w:val="212121"/>
          <w:lang w:val="ru-RU"/>
        </w:rPr>
        <w:t>т</w:t>
      </w:r>
      <w:r>
        <w:rPr>
          <w:rFonts w:ascii="inherit" w:hAnsi="inherit"/>
          <w:color w:val="212121"/>
          <w:lang w:val="ru-RU"/>
        </w:rPr>
        <w:t>ролю качества должна быть аккредитована по ISO / IEC 17043</w:t>
      </w:r>
    </w:p>
    <w:p w14:paraId="45B4CA26" w14:textId="77777777" w:rsidR="00596B4A" w:rsidRPr="00596B4A" w:rsidRDefault="00596B4A" w:rsidP="00641FAC">
      <w:pPr>
        <w:rPr>
          <w:lang w:val="ru-RU"/>
        </w:rPr>
      </w:pPr>
    </w:p>
    <w:sectPr w:rsidR="00596B4A" w:rsidRPr="0059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56479"/>
    <w:multiLevelType w:val="hybridMultilevel"/>
    <w:tmpl w:val="C32A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4A"/>
    <w:rsid w:val="0011423C"/>
    <w:rsid w:val="00194372"/>
    <w:rsid w:val="00240D52"/>
    <w:rsid w:val="002D2372"/>
    <w:rsid w:val="00302F45"/>
    <w:rsid w:val="004C1833"/>
    <w:rsid w:val="00596B4A"/>
    <w:rsid w:val="00641FAC"/>
    <w:rsid w:val="007535C6"/>
    <w:rsid w:val="007D2B1A"/>
    <w:rsid w:val="008750DE"/>
    <w:rsid w:val="0089674B"/>
    <w:rsid w:val="009415C0"/>
    <w:rsid w:val="009966E1"/>
    <w:rsid w:val="00B4053D"/>
    <w:rsid w:val="00B50848"/>
    <w:rsid w:val="00B977EB"/>
    <w:rsid w:val="00C34D92"/>
    <w:rsid w:val="00DD2222"/>
    <w:rsid w:val="00ED7F83"/>
    <w:rsid w:val="00EE0F9B"/>
    <w:rsid w:val="00F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6996"/>
  <w15:chartTrackingRefBased/>
  <w15:docId w15:val="{3CD85D82-225D-43AE-8D2C-2CD962A4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A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96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6B4A"/>
    <w:rPr>
      <w:rFonts w:ascii="Courier New" w:eastAsia="Times New Roman" w:hAnsi="Courier New" w:cs="Courier New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9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EB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D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17</cp:revision>
  <cp:lastPrinted>2020-08-22T08:31:00Z</cp:lastPrinted>
  <dcterms:created xsi:type="dcterms:W3CDTF">2019-11-08T04:58:00Z</dcterms:created>
  <dcterms:modified xsi:type="dcterms:W3CDTF">2021-03-19T04:53:00Z</dcterms:modified>
</cp:coreProperties>
</file>